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E5E4" w14:textId="1139572A" w:rsidR="00E85952" w:rsidRDefault="00E85952" w:rsidP="00E85952">
      <w:pPr>
        <w:pStyle w:val="CRCoverPage"/>
        <w:tabs>
          <w:tab w:val="right" w:pos="9639"/>
        </w:tabs>
        <w:spacing w:after="0"/>
        <w:rPr>
          <w:b/>
          <w:i/>
          <w:noProof/>
          <w:sz w:val="28"/>
        </w:rPr>
      </w:pPr>
      <w:r>
        <w:rPr>
          <w:b/>
          <w:noProof/>
          <w:sz w:val="24"/>
        </w:rPr>
        <w:t>3GPP TSG-</w:t>
      </w:r>
      <w:r w:rsidR="00B54A9D">
        <w:fldChar w:fldCharType="begin"/>
      </w:r>
      <w:r w:rsidR="00B54A9D">
        <w:instrText xml:space="preserve"> DOCPROPERTY  TSG/WGRef  \* MERGEFORMAT </w:instrText>
      </w:r>
      <w:r w:rsidR="00B54A9D">
        <w:fldChar w:fldCharType="separate"/>
      </w:r>
      <w:r>
        <w:rPr>
          <w:b/>
          <w:noProof/>
          <w:sz w:val="24"/>
        </w:rPr>
        <w:t>SA</w:t>
      </w:r>
      <w:r w:rsidR="00705583">
        <w:rPr>
          <w:b/>
          <w:noProof/>
          <w:sz w:val="24"/>
        </w:rPr>
        <w:t>2</w:t>
      </w:r>
      <w:r w:rsidR="00B54A9D">
        <w:rPr>
          <w:b/>
          <w:noProof/>
          <w:sz w:val="24"/>
        </w:rPr>
        <w:fldChar w:fldCharType="end"/>
      </w:r>
      <w:r>
        <w:rPr>
          <w:b/>
          <w:noProof/>
          <w:sz w:val="24"/>
        </w:rPr>
        <w:t xml:space="preserve"> Meeting #</w:t>
      </w:r>
      <w:r w:rsidR="00B54A9D">
        <w:fldChar w:fldCharType="begin"/>
      </w:r>
      <w:r w:rsidR="00B54A9D">
        <w:instrText xml:space="preserve"> DOCPROPERTY  MtgSeq  \* MERGEFORMAT </w:instrText>
      </w:r>
      <w:r w:rsidR="00B54A9D">
        <w:fldChar w:fldCharType="separate"/>
      </w:r>
      <w:r w:rsidRPr="00EB09B7">
        <w:rPr>
          <w:b/>
          <w:noProof/>
          <w:sz w:val="24"/>
        </w:rPr>
        <w:t>1</w:t>
      </w:r>
      <w:r w:rsidR="00B54A9D">
        <w:rPr>
          <w:b/>
          <w:noProof/>
          <w:sz w:val="24"/>
        </w:rPr>
        <w:fldChar w:fldCharType="end"/>
      </w:r>
      <w:r w:rsidR="00705583">
        <w:rPr>
          <w:b/>
          <w:noProof/>
          <w:sz w:val="24"/>
        </w:rPr>
        <w:t>62</w:t>
      </w:r>
      <w:r>
        <w:fldChar w:fldCharType="begin"/>
      </w:r>
      <w:r>
        <w:instrText xml:space="preserve"> DOCPROPERTY  MtgTitle  \* MERGEFORMAT </w:instrText>
      </w:r>
      <w:r>
        <w:fldChar w:fldCharType="end"/>
      </w:r>
      <w:r>
        <w:rPr>
          <w:b/>
          <w:i/>
          <w:noProof/>
          <w:sz w:val="28"/>
        </w:rPr>
        <w:tab/>
      </w:r>
      <w:r w:rsidR="00705583" w:rsidRPr="00705583">
        <w:rPr>
          <w:b/>
          <w:noProof/>
          <w:sz w:val="24"/>
        </w:rPr>
        <w:t>S2-240</w:t>
      </w:r>
      <w:r w:rsidR="00964B6C">
        <w:rPr>
          <w:b/>
          <w:noProof/>
          <w:sz w:val="24"/>
        </w:rPr>
        <w:t>4616</w:t>
      </w:r>
      <w:bookmarkStart w:id="0" w:name="_GoBack"/>
      <w:bookmarkEnd w:id="0"/>
    </w:p>
    <w:p w14:paraId="03898F15" w14:textId="5C992A92" w:rsidR="00E85952" w:rsidRDefault="00705583" w:rsidP="00705583">
      <w:pPr>
        <w:pStyle w:val="CRCoverPage"/>
        <w:tabs>
          <w:tab w:val="right" w:pos="9639"/>
        </w:tabs>
        <w:spacing w:after="0"/>
        <w:rPr>
          <w:sz w:val="24"/>
        </w:rPr>
      </w:pPr>
      <w:r w:rsidRPr="00705583">
        <w:rPr>
          <w:b/>
          <w:noProof/>
          <w:sz w:val="24"/>
        </w:rPr>
        <w:t>15 - 19 April, 2024, Changsha, China</w:t>
      </w:r>
    </w:p>
    <w:p w14:paraId="4F42CDFA" w14:textId="77777777" w:rsidR="00E85952" w:rsidRPr="006267FC" w:rsidRDefault="00E85952" w:rsidP="00E85952">
      <w:pPr>
        <w:rPr>
          <w:rFonts w:ascii="Arial" w:hAnsi="Arial" w:cs="Arial"/>
          <w:color w:val="000000"/>
        </w:rPr>
      </w:pPr>
    </w:p>
    <w:p w14:paraId="2F42FA44" w14:textId="09F3486D" w:rsidR="00F94C8F"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52854" w:rsidRPr="00952854">
        <w:rPr>
          <w:rFonts w:ascii="Arial" w:hAnsi="Arial" w:cs="Arial"/>
          <w:b/>
          <w:sz w:val="22"/>
          <w:szCs w:val="22"/>
          <w:highlight w:val="yellow"/>
        </w:rPr>
        <w:t>[</w:t>
      </w:r>
      <w:r w:rsidR="00952854" w:rsidRPr="00952854">
        <w:rPr>
          <w:rFonts w:ascii="Arial" w:hAnsi="Arial" w:cs="Arial" w:hint="eastAsia"/>
          <w:b/>
          <w:sz w:val="22"/>
          <w:szCs w:val="22"/>
          <w:highlight w:val="yellow"/>
        </w:rPr>
        <w:t>draft</w:t>
      </w:r>
      <w:r w:rsidR="00952854" w:rsidRPr="00952854">
        <w:rPr>
          <w:rFonts w:ascii="Arial" w:hAnsi="Arial" w:cs="Arial" w:hint="eastAsia"/>
          <w:b/>
          <w:sz w:val="22"/>
          <w:szCs w:val="22"/>
          <w:highlight w:val="yellow"/>
          <w:lang w:eastAsia="ko-KR"/>
        </w:rPr>
        <w:t>]</w:t>
      </w:r>
      <w:r w:rsidR="00952854">
        <w:rPr>
          <w:rFonts w:ascii="Arial" w:hAnsi="Arial" w:cs="Arial"/>
          <w:b/>
          <w:sz w:val="22"/>
          <w:szCs w:val="22"/>
          <w:lang w:eastAsia="ko-KR"/>
        </w:rPr>
        <w:t xml:space="preserve"> </w:t>
      </w:r>
      <w:bookmarkStart w:id="1" w:name="OLE_LINK57"/>
      <w:bookmarkStart w:id="2" w:name="OLE_LINK58"/>
      <w:r w:rsidR="002F100C">
        <w:rPr>
          <w:rFonts w:ascii="Arial" w:hAnsi="Arial" w:cs="Arial"/>
          <w:b/>
          <w:sz w:val="22"/>
          <w:szCs w:val="22"/>
        </w:rPr>
        <w:t>C</w:t>
      </w:r>
      <w:r w:rsidR="002F100C" w:rsidRPr="00C66D31">
        <w:rPr>
          <w:rFonts w:ascii="Arial" w:hAnsi="Arial" w:cs="Arial"/>
          <w:b/>
          <w:sz w:val="22"/>
          <w:szCs w:val="22"/>
        </w:rPr>
        <w:t xml:space="preserve">larification related to </w:t>
      </w:r>
      <w:r w:rsidR="002F100C">
        <w:rPr>
          <w:rFonts w:ascii="Arial" w:hAnsi="Arial" w:cs="Arial"/>
          <w:b/>
          <w:sz w:val="22"/>
          <w:szCs w:val="22"/>
        </w:rPr>
        <w:t>the RAT type only change impact to AM/UE Policy association</w:t>
      </w:r>
      <w:r w:rsidR="002F100C">
        <w:rPr>
          <w:rFonts w:ascii="Arial" w:hAnsi="Arial" w:cs="Arial"/>
          <w:b/>
          <w:sz w:val="22"/>
          <w:szCs w:val="22"/>
          <w:lang w:eastAsia="ko-KR"/>
        </w:rPr>
        <w:t xml:space="preserve"> </w:t>
      </w:r>
    </w:p>
    <w:p w14:paraId="62CC37BF" w14:textId="6AA87EF9" w:rsidR="00E64ACF" w:rsidRDefault="00B97703">
      <w:pPr>
        <w:spacing w:after="60"/>
        <w:ind w:left="1985" w:hanging="1985"/>
        <w:rPr>
          <w:rFonts w:ascii="Arial" w:hAnsi="Arial" w:cs="Arial"/>
          <w:b/>
          <w:sz w:val="22"/>
          <w:szCs w:val="22"/>
        </w:rPr>
      </w:pPr>
      <w:r w:rsidRPr="004E3939">
        <w:rPr>
          <w:rFonts w:ascii="Arial" w:hAnsi="Arial" w:cs="Arial"/>
          <w:b/>
          <w:sz w:val="22"/>
          <w:szCs w:val="22"/>
        </w:rPr>
        <w:t>Response to:</w:t>
      </w:r>
      <w:r w:rsidRPr="004E3939">
        <w:rPr>
          <w:rFonts w:ascii="Arial" w:hAnsi="Arial" w:cs="Arial"/>
          <w:b/>
          <w:bCs/>
          <w:sz w:val="22"/>
          <w:szCs w:val="22"/>
        </w:rPr>
        <w:tab/>
      </w:r>
      <w:r w:rsidR="000C2B25" w:rsidRPr="000C2B25">
        <w:rPr>
          <w:rFonts w:ascii="Arial" w:hAnsi="Arial" w:cs="Arial"/>
          <w:b/>
          <w:sz w:val="22"/>
          <w:szCs w:val="22"/>
        </w:rPr>
        <w:t xml:space="preserve">LS on </w:t>
      </w:r>
      <w:r w:rsidR="002F100C">
        <w:rPr>
          <w:rFonts w:ascii="Arial" w:hAnsi="Arial" w:cs="Arial"/>
          <w:b/>
          <w:sz w:val="22"/>
          <w:szCs w:val="22"/>
        </w:rPr>
        <w:t>C</w:t>
      </w:r>
      <w:r w:rsidR="002F100C" w:rsidRPr="00C66D31">
        <w:rPr>
          <w:rFonts w:ascii="Arial" w:hAnsi="Arial" w:cs="Arial"/>
          <w:b/>
          <w:sz w:val="22"/>
          <w:szCs w:val="22"/>
        </w:rPr>
        <w:t xml:space="preserve">larification related to </w:t>
      </w:r>
      <w:r w:rsidR="002F100C">
        <w:rPr>
          <w:rFonts w:ascii="Arial" w:hAnsi="Arial" w:cs="Arial"/>
          <w:b/>
          <w:sz w:val="22"/>
          <w:szCs w:val="22"/>
        </w:rPr>
        <w:t>the RAT type only change impact to AM/UE Policy association</w:t>
      </w:r>
      <w:r w:rsidR="002F100C" w:rsidRPr="00454108">
        <w:rPr>
          <w:rFonts w:ascii="Arial" w:hAnsi="Arial" w:cs="Arial"/>
          <w:b/>
          <w:sz w:val="22"/>
          <w:szCs w:val="22"/>
        </w:rPr>
        <w:t xml:space="preserve"> </w:t>
      </w:r>
      <w:r w:rsidR="00454108" w:rsidRPr="00454108">
        <w:rPr>
          <w:rFonts w:ascii="Arial" w:hAnsi="Arial" w:cs="Arial"/>
          <w:b/>
          <w:sz w:val="22"/>
          <w:szCs w:val="22"/>
        </w:rPr>
        <w:t>(</w:t>
      </w:r>
      <w:r w:rsidR="00126EE1" w:rsidRPr="00126EE1">
        <w:rPr>
          <w:rFonts w:ascii="Arial" w:hAnsi="Arial" w:cs="Arial"/>
          <w:b/>
          <w:sz w:val="22"/>
          <w:szCs w:val="22"/>
        </w:rPr>
        <w:t>S2-2403881</w:t>
      </w:r>
      <w:r w:rsidR="00767229">
        <w:rPr>
          <w:rFonts w:ascii="Arial" w:hAnsi="Arial" w:cs="Arial"/>
          <w:b/>
          <w:sz w:val="22"/>
          <w:szCs w:val="22"/>
        </w:rPr>
        <w:t>/</w:t>
      </w:r>
      <w:r w:rsidR="002F100C" w:rsidRPr="002F100C">
        <w:rPr>
          <w:rFonts w:ascii="Arial" w:hAnsi="Arial" w:cs="Arial"/>
          <w:b/>
          <w:sz w:val="22"/>
          <w:szCs w:val="22"/>
        </w:rPr>
        <w:t>C3-241578</w:t>
      </w:r>
      <w:r w:rsidR="00454108" w:rsidRPr="00454108">
        <w:rPr>
          <w:rFonts w:ascii="Arial" w:hAnsi="Arial" w:cs="Arial"/>
          <w:b/>
          <w:sz w:val="22"/>
          <w:szCs w:val="22"/>
        </w:rPr>
        <w:t>)</w:t>
      </w:r>
    </w:p>
    <w:p w14:paraId="055B9537" w14:textId="6BDC69ED" w:rsidR="00B97703" w:rsidRPr="003F39C7"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A553AB" w:rsidRPr="003F39C7">
        <w:rPr>
          <w:rFonts w:ascii="Arial" w:hAnsi="Arial" w:cs="Arial"/>
          <w:b/>
          <w:bCs/>
          <w:sz w:val="22"/>
          <w:szCs w:val="22"/>
        </w:rPr>
        <w:t>Rel-1</w:t>
      </w:r>
      <w:r w:rsidR="002F100C">
        <w:rPr>
          <w:rFonts w:ascii="Arial" w:hAnsi="Arial" w:cs="Arial"/>
          <w:b/>
          <w:bCs/>
          <w:sz w:val="22"/>
          <w:szCs w:val="22"/>
        </w:rPr>
        <w:t>8</w:t>
      </w:r>
    </w:p>
    <w:bookmarkEnd w:id="3"/>
    <w:bookmarkEnd w:id="4"/>
    <w:bookmarkEnd w:id="5"/>
    <w:p w14:paraId="25780C8A" w14:textId="07175BB7" w:rsidR="00B97703" w:rsidRPr="00B97703" w:rsidRDefault="00B97703">
      <w:pPr>
        <w:spacing w:after="60"/>
        <w:ind w:left="1985" w:hanging="1985"/>
        <w:rPr>
          <w:rFonts w:ascii="Arial" w:hAnsi="Arial" w:cs="Arial"/>
          <w:b/>
          <w:bCs/>
          <w:sz w:val="22"/>
          <w:szCs w:val="22"/>
        </w:rPr>
      </w:pPr>
      <w:r w:rsidRPr="003F39C7">
        <w:rPr>
          <w:rFonts w:ascii="Arial" w:hAnsi="Arial" w:cs="Arial"/>
          <w:b/>
          <w:sz w:val="22"/>
          <w:szCs w:val="22"/>
        </w:rPr>
        <w:t>Work Item:</w:t>
      </w:r>
      <w:r w:rsidRPr="003F39C7">
        <w:rPr>
          <w:rFonts w:ascii="Arial" w:hAnsi="Arial" w:cs="Arial"/>
          <w:b/>
          <w:bCs/>
          <w:sz w:val="22"/>
          <w:szCs w:val="22"/>
        </w:rPr>
        <w:tab/>
      </w:r>
      <w:r w:rsidR="002F100C">
        <w:rPr>
          <w:rFonts w:ascii="Arial" w:hAnsi="Arial" w:cs="Arial"/>
          <w:b/>
          <w:bCs/>
          <w:sz w:val="22"/>
          <w:szCs w:val="22"/>
        </w:rPr>
        <w:t>TEI18</w:t>
      </w:r>
    </w:p>
    <w:p w14:paraId="0985CE65" w14:textId="77777777" w:rsidR="00B97703" w:rsidRPr="004E3939" w:rsidRDefault="00B97703">
      <w:pPr>
        <w:spacing w:after="60"/>
        <w:ind w:left="1985" w:hanging="1985"/>
        <w:rPr>
          <w:rFonts w:ascii="Arial" w:hAnsi="Arial" w:cs="Arial"/>
          <w:b/>
          <w:sz w:val="22"/>
          <w:szCs w:val="22"/>
        </w:rPr>
      </w:pPr>
    </w:p>
    <w:p w14:paraId="6D4BBE5F" w14:textId="21ECDE4A" w:rsidR="00B97703" w:rsidRPr="0097369E" w:rsidRDefault="004E3939" w:rsidP="004E3939">
      <w:pPr>
        <w:spacing w:after="60"/>
        <w:ind w:left="1985" w:hanging="1985"/>
        <w:rPr>
          <w:rFonts w:ascii="Arial" w:hAnsi="Arial" w:cs="Arial"/>
          <w:b/>
          <w:sz w:val="22"/>
          <w:szCs w:val="22"/>
          <w:lang w:val="fr-FR"/>
        </w:rPr>
      </w:pPr>
      <w:r w:rsidRPr="0097369E">
        <w:rPr>
          <w:rFonts w:ascii="Arial" w:hAnsi="Arial" w:cs="Arial"/>
          <w:b/>
          <w:sz w:val="22"/>
          <w:szCs w:val="22"/>
          <w:lang w:val="fr-FR"/>
        </w:rPr>
        <w:t>Source:</w:t>
      </w:r>
      <w:r w:rsidRPr="0097369E">
        <w:rPr>
          <w:rFonts w:ascii="Arial" w:hAnsi="Arial" w:cs="Arial"/>
          <w:b/>
          <w:sz w:val="22"/>
          <w:szCs w:val="22"/>
          <w:lang w:val="fr-FR"/>
        </w:rPr>
        <w:tab/>
      </w:r>
      <w:r w:rsidR="00E85952">
        <w:rPr>
          <w:rFonts w:ascii="Arial" w:hAnsi="Arial" w:cs="Arial"/>
          <w:b/>
          <w:sz w:val="22"/>
          <w:szCs w:val="22"/>
          <w:lang w:val="fr-FR"/>
        </w:rPr>
        <w:t>SA</w:t>
      </w:r>
      <w:r w:rsidR="002F100C">
        <w:rPr>
          <w:rFonts w:ascii="Arial" w:hAnsi="Arial" w:cs="Arial"/>
          <w:b/>
          <w:sz w:val="22"/>
          <w:szCs w:val="22"/>
          <w:lang w:val="fr-FR"/>
        </w:rPr>
        <w:t>2</w:t>
      </w:r>
    </w:p>
    <w:p w14:paraId="0DD33FDF" w14:textId="414331EA" w:rsidR="00B97703" w:rsidRPr="0097369E" w:rsidRDefault="00B97703">
      <w:pPr>
        <w:spacing w:after="60"/>
        <w:ind w:left="1985" w:hanging="1985"/>
        <w:rPr>
          <w:rFonts w:ascii="Arial" w:hAnsi="Arial" w:cs="Arial"/>
          <w:b/>
          <w:bCs/>
          <w:sz w:val="22"/>
          <w:szCs w:val="22"/>
          <w:lang w:val="fr-FR" w:eastAsia="ko-KR"/>
        </w:rPr>
      </w:pPr>
      <w:r w:rsidRPr="0097369E">
        <w:rPr>
          <w:rFonts w:ascii="Arial" w:hAnsi="Arial" w:cs="Arial"/>
          <w:b/>
          <w:sz w:val="22"/>
          <w:szCs w:val="22"/>
          <w:lang w:val="fr-FR"/>
        </w:rPr>
        <w:t>To:</w:t>
      </w:r>
      <w:r w:rsidRPr="0097369E">
        <w:rPr>
          <w:rFonts w:ascii="Arial" w:hAnsi="Arial" w:cs="Arial"/>
          <w:b/>
          <w:bCs/>
          <w:sz w:val="22"/>
          <w:szCs w:val="22"/>
          <w:lang w:val="fr-FR"/>
        </w:rPr>
        <w:tab/>
      </w:r>
      <w:r w:rsidR="002F100C">
        <w:rPr>
          <w:rFonts w:ascii="Arial" w:hAnsi="Arial" w:cs="Arial"/>
          <w:b/>
          <w:bCs/>
          <w:sz w:val="22"/>
          <w:szCs w:val="22"/>
          <w:lang w:val="fr-FR"/>
        </w:rPr>
        <w:t>C</w:t>
      </w:r>
      <w:r w:rsidR="002F100C">
        <w:rPr>
          <w:rFonts w:ascii="Arial" w:hAnsi="Arial" w:cs="Arial" w:hint="eastAsia"/>
          <w:b/>
          <w:bCs/>
          <w:sz w:val="22"/>
          <w:szCs w:val="22"/>
          <w:lang w:val="fr-FR" w:eastAsia="ko-KR"/>
        </w:rPr>
        <w:t>T</w:t>
      </w:r>
      <w:r w:rsidR="002F100C">
        <w:rPr>
          <w:rFonts w:ascii="Arial" w:hAnsi="Arial" w:cs="Arial"/>
          <w:b/>
          <w:bCs/>
          <w:sz w:val="22"/>
          <w:szCs w:val="22"/>
          <w:lang w:val="fr-FR" w:eastAsia="ko-KR"/>
        </w:rPr>
        <w:t>3</w:t>
      </w:r>
    </w:p>
    <w:p w14:paraId="7C45FD23" w14:textId="39AA85A1" w:rsidR="00B97703" w:rsidRPr="007F09F4" w:rsidRDefault="00B97703">
      <w:pPr>
        <w:spacing w:after="60"/>
        <w:ind w:left="1985" w:hanging="1985"/>
        <w:rPr>
          <w:rFonts w:ascii="Arial" w:hAnsi="Arial" w:cs="Arial"/>
          <w:b/>
          <w:bCs/>
          <w:sz w:val="22"/>
          <w:szCs w:val="22"/>
          <w:lang w:val="fr-FR"/>
        </w:rPr>
      </w:pPr>
      <w:bookmarkStart w:id="6" w:name="OLE_LINK45"/>
      <w:bookmarkStart w:id="7" w:name="OLE_LINK46"/>
      <w:r w:rsidRPr="007F09F4">
        <w:rPr>
          <w:rFonts w:ascii="Arial" w:hAnsi="Arial" w:cs="Arial"/>
          <w:b/>
          <w:sz w:val="22"/>
          <w:szCs w:val="22"/>
          <w:lang w:val="fr-FR"/>
        </w:rPr>
        <w:t>Cc:</w:t>
      </w:r>
      <w:r w:rsidRPr="007F09F4">
        <w:rPr>
          <w:rFonts w:ascii="Arial" w:hAnsi="Arial" w:cs="Arial"/>
          <w:b/>
          <w:bCs/>
          <w:sz w:val="22"/>
          <w:szCs w:val="22"/>
          <w:lang w:val="fr-FR"/>
        </w:rPr>
        <w:tab/>
      </w:r>
      <w:r w:rsidR="002F100C">
        <w:rPr>
          <w:rFonts w:ascii="Arial" w:hAnsi="Arial" w:cs="Arial"/>
          <w:b/>
          <w:bCs/>
          <w:sz w:val="22"/>
          <w:szCs w:val="22"/>
          <w:lang w:val="fr-FR"/>
        </w:rPr>
        <w:t>CT1</w:t>
      </w:r>
      <w:r w:rsidR="00DE3AD9">
        <w:rPr>
          <w:rFonts w:ascii="Arial" w:hAnsi="Arial" w:cs="Arial"/>
          <w:b/>
          <w:bCs/>
          <w:sz w:val="22"/>
          <w:szCs w:val="22"/>
          <w:lang w:val="fr-FR"/>
        </w:rPr>
        <w:t>, CT4</w:t>
      </w:r>
    </w:p>
    <w:bookmarkEnd w:id="6"/>
    <w:bookmarkEnd w:id="7"/>
    <w:p w14:paraId="240D3196" w14:textId="77777777" w:rsidR="00B97703" w:rsidRPr="007F09F4" w:rsidRDefault="00B97703">
      <w:pPr>
        <w:spacing w:after="60"/>
        <w:ind w:left="1985" w:hanging="1985"/>
        <w:rPr>
          <w:rFonts w:ascii="Arial" w:hAnsi="Arial" w:cs="Arial"/>
          <w:bCs/>
          <w:lang w:val="fr-FR"/>
        </w:rPr>
      </w:pPr>
    </w:p>
    <w:p w14:paraId="2934035D"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B71BF48"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바탕" w:hAnsi="Arial" w:cs="Arial"/>
          <w:b/>
          <w:lang w:eastAsia="en-US"/>
        </w:rPr>
        <w:t>Name:</w:t>
      </w:r>
      <w:r w:rsidRPr="00457769">
        <w:rPr>
          <w:rFonts w:ascii="Arial" w:eastAsia="바탕" w:hAnsi="Arial" w:cs="Arial"/>
          <w:bCs/>
          <w:lang w:eastAsia="en-US"/>
        </w:rPr>
        <w:tab/>
      </w:r>
      <w:r>
        <w:rPr>
          <w:rFonts w:ascii="Arial" w:eastAsia="SimSun" w:hAnsi="Arial" w:cs="Arial"/>
          <w:bCs/>
          <w:lang w:eastAsia="zh-CN"/>
        </w:rPr>
        <w:t>Hyunsook Kim</w:t>
      </w:r>
    </w:p>
    <w:p w14:paraId="65C40558"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바탕" w:hAnsi="Arial" w:cs="Arial"/>
          <w:bCs/>
          <w:lang w:eastAsia="en-US"/>
        </w:rPr>
      </w:pPr>
      <w:r w:rsidRPr="00457769">
        <w:rPr>
          <w:rFonts w:ascii="Arial" w:eastAsia="바탕" w:hAnsi="Arial" w:cs="Arial"/>
          <w:b/>
          <w:lang w:eastAsia="en-US"/>
        </w:rPr>
        <w:t>E-mail Address:</w:t>
      </w:r>
      <w:r w:rsidRPr="00457769">
        <w:rPr>
          <w:rFonts w:ascii="Arial" w:eastAsia="바탕" w:hAnsi="Arial" w:cs="Arial"/>
          <w:bCs/>
          <w:lang w:eastAsia="en-US"/>
        </w:rPr>
        <w:tab/>
      </w:r>
      <w:proofErr w:type="spellStart"/>
      <w:r>
        <w:rPr>
          <w:rFonts w:ascii="Arial" w:eastAsia="SimSun" w:hAnsi="Arial" w:cs="Arial"/>
          <w:bCs/>
          <w:lang w:eastAsia="zh-CN"/>
        </w:rPr>
        <w:t>hyuns.kim</w:t>
      </w:r>
      <w:proofErr w:type="spellEnd"/>
      <w:r>
        <w:rPr>
          <w:rFonts w:ascii="Arial" w:eastAsia="SimSun" w:hAnsi="Arial" w:cs="Arial"/>
          <w:bCs/>
          <w:lang w:eastAsia="zh-CN"/>
        </w:rPr>
        <w:t xml:space="preserve"> at </w:t>
      </w:r>
      <w:proofErr w:type="spellStart"/>
      <w:r>
        <w:rPr>
          <w:rFonts w:ascii="Arial" w:eastAsia="SimSun" w:hAnsi="Arial" w:cs="Arial"/>
          <w:bCs/>
          <w:lang w:eastAsia="zh-CN"/>
        </w:rPr>
        <w:t>lge</w:t>
      </w:r>
      <w:proofErr w:type="spellEnd"/>
      <w:r>
        <w:rPr>
          <w:rFonts w:ascii="Arial" w:eastAsia="SimSun" w:hAnsi="Arial" w:cs="Arial"/>
          <w:bCs/>
          <w:lang w:eastAsia="zh-CN"/>
        </w:rPr>
        <w:t xml:space="preserve"> dot </w:t>
      </w:r>
      <w:r w:rsidRPr="00457769">
        <w:rPr>
          <w:rFonts w:ascii="Arial" w:eastAsia="바탕" w:hAnsi="Arial" w:cs="Arial"/>
          <w:bCs/>
          <w:lang w:eastAsia="en-US"/>
        </w:rPr>
        <w:t>com</w:t>
      </w:r>
    </w:p>
    <w:p w14:paraId="2C0DF928" w14:textId="77777777" w:rsidR="00F74002" w:rsidRDefault="00F74002" w:rsidP="00B97703">
      <w:pPr>
        <w:spacing w:after="60"/>
        <w:ind w:left="1985" w:hanging="1985"/>
        <w:rPr>
          <w:rFonts w:ascii="Arial" w:hAnsi="Arial" w:cs="Arial"/>
          <w:b/>
          <w:bCs/>
          <w:sz w:val="22"/>
          <w:szCs w:val="22"/>
        </w:rPr>
      </w:pPr>
    </w:p>
    <w:p w14:paraId="2F1C347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6816B21E" w14:textId="77777777" w:rsidR="00383545" w:rsidRDefault="00383545">
      <w:pPr>
        <w:spacing w:after="60"/>
        <w:ind w:left="1985" w:hanging="1985"/>
        <w:rPr>
          <w:rFonts w:ascii="Arial" w:hAnsi="Arial" w:cs="Arial"/>
          <w:b/>
        </w:rPr>
      </w:pPr>
    </w:p>
    <w:p w14:paraId="49BC1BC3" w14:textId="67DB0D2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A099B">
        <w:rPr>
          <w:rFonts w:ascii="Arial" w:hAnsi="Arial" w:cs="Arial"/>
          <w:bCs/>
        </w:rPr>
        <w:t>-</w:t>
      </w:r>
    </w:p>
    <w:p w14:paraId="5081F323" w14:textId="77777777" w:rsidR="00B97703" w:rsidRDefault="00B97703">
      <w:pPr>
        <w:rPr>
          <w:rFonts w:ascii="Arial" w:hAnsi="Arial" w:cs="Arial"/>
        </w:rPr>
      </w:pPr>
    </w:p>
    <w:p w14:paraId="245963C0" w14:textId="77777777" w:rsidR="00B97703" w:rsidRDefault="000F6242" w:rsidP="00B97703">
      <w:pPr>
        <w:pStyle w:val="1"/>
      </w:pPr>
      <w:r>
        <w:t>1</w:t>
      </w:r>
      <w:r w:rsidR="002F1940">
        <w:tab/>
      </w:r>
      <w:r>
        <w:t>Overall description</w:t>
      </w:r>
    </w:p>
    <w:p w14:paraId="4B2BF2BE" w14:textId="65820A03" w:rsidR="00454108" w:rsidRDefault="00454108" w:rsidP="00454108">
      <w:pPr>
        <w:rPr>
          <w:lang w:eastAsia="ko-KR"/>
        </w:rPr>
      </w:pPr>
      <w:r>
        <w:rPr>
          <w:lang w:eastAsia="ko-KR"/>
        </w:rPr>
        <w:t>SA</w:t>
      </w:r>
      <w:r w:rsidR="002F100C">
        <w:rPr>
          <w:lang w:eastAsia="ko-KR"/>
        </w:rPr>
        <w:t>2</w:t>
      </w:r>
      <w:r>
        <w:rPr>
          <w:lang w:eastAsia="ko-KR"/>
        </w:rPr>
        <w:t xml:space="preserve"> would like to thank </w:t>
      </w:r>
      <w:r w:rsidR="002F100C">
        <w:rPr>
          <w:lang w:eastAsia="ko-KR"/>
        </w:rPr>
        <w:t>CT3</w:t>
      </w:r>
      <w:r>
        <w:rPr>
          <w:lang w:eastAsia="ko-KR"/>
        </w:rPr>
        <w:t xml:space="preserve"> regarding the </w:t>
      </w:r>
      <w:r w:rsidR="00A926F1" w:rsidRPr="00A926F1">
        <w:rPr>
          <w:lang w:eastAsia="ko-KR"/>
        </w:rPr>
        <w:t xml:space="preserve">LS on </w:t>
      </w:r>
      <w:r w:rsidR="002F100C" w:rsidRPr="002F100C">
        <w:rPr>
          <w:lang w:eastAsia="ko-KR"/>
        </w:rPr>
        <w:t>Clarification related to the RAT type only change impact to AM/UE Policy association</w:t>
      </w:r>
      <w:r>
        <w:rPr>
          <w:lang w:eastAsia="ko-KR"/>
        </w:rPr>
        <w:t xml:space="preserve">. </w:t>
      </w:r>
    </w:p>
    <w:p w14:paraId="7E8C6BDB" w14:textId="42A6A37F" w:rsidR="002F100C" w:rsidRDefault="00454108" w:rsidP="00E64ACF">
      <w:pPr>
        <w:rPr>
          <w:lang w:eastAsia="ko-KR"/>
        </w:rPr>
      </w:pPr>
      <w:r>
        <w:rPr>
          <w:lang w:eastAsia="ko-KR"/>
        </w:rPr>
        <w:t>SA</w:t>
      </w:r>
      <w:r w:rsidR="002F100C">
        <w:rPr>
          <w:lang w:eastAsia="ko-KR"/>
        </w:rPr>
        <w:t>2</w:t>
      </w:r>
      <w:r>
        <w:rPr>
          <w:lang w:eastAsia="ko-KR"/>
        </w:rPr>
        <w:t xml:space="preserve"> has discussed the </w:t>
      </w:r>
      <w:r w:rsidR="002F100C">
        <w:rPr>
          <w:lang w:eastAsia="ko-KR"/>
        </w:rPr>
        <w:t>matter</w:t>
      </w:r>
      <w:r>
        <w:rPr>
          <w:lang w:eastAsia="ko-KR"/>
        </w:rPr>
        <w:t xml:space="preserve"> </w:t>
      </w:r>
      <w:r w:rsidR="005C5CF7">
        <w:rPr>
          <w:lang w:eastAsia="ko-KR"/>
        </w:rPr>
        <w:t xml:space="preserve">during </w:t>
      </w:r>
      <w:r>
        <w:rPr>
          <w:lang w:eastAsia="ko-KR"/>
        </w:rPr>
        <w:t>SA</w:t>
      </w:r>
      <w:r w:rsidR="002F100C">
        <w:rPr>
          <w:lang w:eastAsia="ko-KR"/>
        </w:rPr>
        <w:t>2</w:t>
      </w:r>
      <w:r>
        <w:rPr>
          <w:lang w:eastAsia="ko-KR"/>
        </w:rPr>
        <w:t>#1</w:t>
      </w:r>
      <w:r w:rsidR="002F100C">
        <w:rPr>
          <w:lang w:eastAsia="ko-KR"/>
        </w:rPr>
        <w:t>62</w:t>
      </w:r>
      <w:r>
        <w:rPr>
          <w:lang w:eastAsia="ko-KR"/>
        </w:rPr>
        <w:t xml:space="preserve"> meeting</w:t>
      </w:r>
      <w:r w:rsidR="002F100C">
        <w:rPr>
          <w:lang w:eastAsia="ko-KR"/>
        </w:rPr>
        <w:t xml:space="preserve"> and would like to provide the following</w:t>
      </w:r>
    </w:p>
    <w:p w14:paraId="45856FF0" w14:textId="77777777" w:rsidR="002F100C" w:rsidRPr="002F100C" w:rsidRDefault="002F100C" w:rsidP="002F100C">
      <w:pPr>
        <w:ind w:leftChars="200" w:left="400"/>
        <w:rPr>
          <w:i/>
        </w:rPr>
      </w:pPr>
      <w:r w:rsidRPr="002F100C">
        <w:rPr>
          <w:b/>
          <w:bCs/>
          <w:i/>
        </w:rPr>
        <w:t>Question 1</w:t>
      </w:r>
      <w:r w:rsidRPr="002F100C">
        <w:rPr>
          <w:i/>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643FD86" w14:textId="6B10410D" w:rsidR="00A926F1" w:rsidRPr="00B04904" w:rsidRDefault="00DE3AD9" w:rsidP="00C059BA">
      <w:pPr>
        <w:pStyle w:val="af1"/>
        <w:numPr>
          <w:ilvl w:val="0"/>
          <w:numId w:val="8"/>
        </w:numPr>
        <w:ind w:leftChars="0"/>
        <w:rPr>
          <w:lang w:eastAsia="ko-KR"/>
        </w:rPr>
      </w:pPr>
      <w:r>
        <w:rPr>
          <w:lang w:eastAsia="ko-KR"/>
        </w:rPr>
        <w:t xml:space="preserve">UE RAT type is determined as </w:t>
      </w:r>
      <w:r w:rsidRPr="00DE3AD9">
        <w:rPr>
          <w:lang w:eastAsia="ko-KR"/>
        </w:rPr>
        <w:t>defined in clause 5.3.2.3 of TS 23.501 (as already indicated in C3-241578 from CT3), and the values are defined in TS 29.571</w:t>
      </w:r>
      <w:r>
        <w:rPr>
          <w:lang w:eastAsia="ko-KR"/>
        </w:rPr>
        <w:t xml:space="preserve"> </w:t>
      </w:r>
      <w:r w:rsidR="00747996">
        <w:rPr>
          <w:lang w:eastAsia="ko-KR"/>
        </w:rPr>
        <w:t xml:space="preserve">and distinguished by the PCF </w:t>
      </w:r>
      <w:r>
        <w:rPr>
          <w:lang w:eastAsia="ko-KR"/>
        </w:rPr>
        <w:t xml:space="preserve">(e.g. “NR_LEO", “NR_MEO", </w:t>
      </w:r>
      <w:r w:rsidRPr="00B04904">
        <w:rPr>
          <w:lang w:eastAsia="ko-KR"/>
        </w:rPr>
        <w:t>“NR_GEO", etc.).</w:t>
      </w:r>
    </w:p>
    <w:p w14:paraId="26A48A1C" w14:textId="3050A46D" w:rsidR="00DE3AD9" w:rsidRPr="00B04904" w:rsidRDefault="008810CC" w:rsidP="00C059BA">
      <w:pPr>
        <w:pStyle w:val="af1"/>
        <w:numPr>
          <w:ilvl w:val="0"/>
          <w:numId w:val="8"/>
        </w:numPr>
        <w:ind w:leftChars="0"/>
        <w:rPr>
          <w:lang w:eastAsia="ko-KR"/>
        </w:rPr>
      </w:pPr>
      <w:r w:rsidRPr="00B04904">
        <w:rPr>
          <w:lang w:eastAsia="ko-KR"/>
        </w:rPr>
        <w:t>Generally</w:t>
      </w:r>
      <w:r w:rsidR="00747996" w:rsidRPr="00B04904">
        <w:rPr>
          <w:lang w:eastAsia="ko-KR"/>
        </w:rPr>
        <w:t xml:space="preserve">, the PCF may </w:t>
      </w:r>
      <w:r w:rsidR="00613FD5" w:rsidRPr="00B04904">
        <w:rPr>
          <w:lang w:eastAsia="ko-KR"/>
        </w:rPr>
        <w:t>consider</w:t>
      </w:r>
      <w:r w:rsidR="00747996" w:rsidRPr="00B04904">
        <w:rPr>
          <w:lang w:eastAsia="ko-KR"/>
        </w:rPr>
        <w:t xml:space="preserve"> the change of </w:t>
      </w:r>
      <w:r w:rsidR="00DE3AD9" w:rsidRPr="00B04904">
        <w:rPr>
          <w:lang w:eastAsia="ko-KR"/>
        </w:rPr>
        <w:t>RAT type</w:t>
      </w:r>
      <w:r w:rsidR="00613FD5" w:rsidRPr="00B04904">
        <w:rPr>
          <w:lang w:eastAsia="ko-KR"/>
        </w:rPr>
        <w:t xml:space="preserve"> for the policy decision</w:t>
      </w:r>
      <w:r w:rsidR="00747996" w:rsidRPr="00B04904">
        <w:rPr>
          <w:lang w:eastAsia="ko-KR"/>
        </w:rPr>
        <w:t>.</w:t>
      </w:r>
      <w:r w:rsidR="00DE3AD9" w:rsidRPr="00B04904">
        <w:rPr>
          <w:lang w:eastAsia="ko-KR"/>
        </w:rPr>
        <w:t xml:space="preserve"> </w:t>
      </w:r>
      <w:r w:rsidRPr="00B04904">
        <w:rPr>
          <w:lang w:eastAsia="ko-KR"/>
        </w:rPr>
        <w:t>It’s up to operator policy to provide AM/UE policies specific to RAT type.</w:t>
      </w:r>
    </w:p>
    <w:p w14:paraId="064D91E8" w14:textId="59E72970" w:rsidR="00747996" w:rsidRDefault="00D06EB9" w:rsidP="00C059BA">
      <w:pPr>
        <w:pStyle w:val="af1"/>
        <w:numPr>
          <w:ilvl w:val="0"/>
          <w:numId w:val="8"/>
        </w:numPr>
        <w:ind w:leftChars="0"/>
        <w:rPr>
          <w:lang w:eastAsia="ko-KR"/>
        </w:rPr>
      </w:pPr>
      <w:r w:rsidRPr="00B04904">
        <w:rPr>
          <w:lang w:eastAsia="ko-KR"/>
        </w:rPr>
        <w:t>As session related aspects</w:t>
      </w:r>
      <w:r w:rsidR="002056A1">
        <w:rPr>
          <w:lang w:eastAsia="ko-KR"/>
        </w:rPr>
        <w:t xml:space="preserve"> as well as AM/UE policies</w:t>
      </w:r>
      <w:r w:rsidRPr="00B04904">
        <w:rPr>
          <w:lang w:eastAsia="ko-KR"/>
        </w:rPr>
        <w:t xml:space="preserve">, </w:t>
      </w:r>
      <w:r w:rsidR="00747996" w:rsidRPr="00B04904">
        <w:rPr>
          <w:lang w:eastAsia="ko-KR"/>
        </w:rPr>
        <w:t>it</w:t>
      </w:r>
      <w:r w:rsidR="00747996">
        <w:rPr>
          <w:lang w:eastAsia="ko-KR"/>
        </w:rPr>
        <w:t xml:space="preserve"> is worth noting the following from </w:t>
      </w:r>
      <w:r w:rsidR="00AD3203" w:rsidRPr="00DE3AD9">
        <w:rPr>
          <w:lang w:eastAsia="ko-KR"/>
        </w:rPr>
        <w:t>clause </w:t>
      </w:r>
      <w:r w:rsidR="00AD3203">
        <w:rPr>
          <w:lang w:eastAsia="ko-KR"/>
        </w:rPr>
        <w:t>6</w:t>
      </w:r>
      <w:r w:rsidR="00AD3203" w:rsidRPr="003D4ABF">
        <w:rPr>
          <w:lang w:eastAsia="ko-KR"/>
        </w:rPr>
        <w:t>.1.3.6</w:t>
      </w:r>
      <w:r w:rsidR="00AD3203">
        <w:rPr>
          <w:lang w:eastAsia="ko-KR"/>
        </w:rPr>
        <w:t xml:space="preserve"> of </w:t>
      </w:r>
      <w:r w:rsidR="00747996">
        <w:rPr>
          <w:lang w:eastAsia="ko-KR"/>
        </w:rPr>
        <w:t>TS</w:t>
      </w:r>
      <w:r w:rsidR="00747996" w:rsidRPr="00DE3AD9">
        <w:rPr>
          <w:lang w:eastAsia="ko-KR"/>
        </w:rPr>
        <w:t> </w:t>
      </w:r>
      <w:r w:rsidR="00747996">
        <w:rPr>
          <w:lang w:eastAsia="ko-KR"/>
        </w:rPr>
        <w:t>23.503.</w:t>
      </w:r>
    </w:p>
    <w:p w14:paraId="5F015C43" w14:textId="77777777" w:rsidR="00747996" w:rsidRPr="00747996" w:rsidRDefault="00747996" w:rsidP="00747996">
      <w:pPr>
        <w:ind w:left="760"/>
        <w:rPr>
          <w:i/>
        </w:rPr>
      </w:pPr>
      <w:r w:rsidRPr="00747996">
        <w:rPr>
          <w:i/>
        </w:rPr>
        <w:t xml:space="preserve">If SMF indicates that a PDU Session is carried </w:t>
      </w:r>
      <w:r w:rsidRPr="001C26E0">
        <w:rPr>
          <w:i/>
        </w:rPr>
        <w:t>over NR satellite access or</w:t>
      </w:r>
      <w:r w:rsidRPr="00747996">
        <w:rPr>
          <w:i/>
        </w:rPr>
        <w:t xml:space="preserve"> satellite backhaul, the PCF may take this information into account for the policy decision, e.g. together with any delay requirements provided by the AF.</w:t>
      </w:r>
    </w:p>
    <w:p w14:paraId="2CB66422" w14:textId="77777777" w:rsidR="00DE3AD9" w:rsidRPr="00DE3AD9" w:rsidRDefault="00DE3AD9" w:rsidP="00DE3AD9">
      <w:pPr>
        <w:rPr>
          <w:lang w:eastAsia="ko-KR"/>
        </w:rPr>
      </w:pPr>
    </w:p>
    <w:p w14:paraId="59AAFA6B" w14:textId="77777777" w:rsidR="00B97703" w:rsidRDefault="002F1940" w:rsidP="001D2C7B">
      <w:pPr>
        <w:pStyle w:val="1"/>
      </w:pPr>
      <w:r>
        <w:t>2</w:t>
      </w:r>
      <w:r>
        <w:tab/>
      </w:r>
      <w:r w:rsidR="000F6242">
        <w:t>Actions</w:t>
      </w:r>
    </w:p>
    <w:p w14:paraId="0F55CA71" w14:textId="32B4DA4F" w:rsidR="00B97703" w:rsidRDefault="00B97703">
      <w:pPr>
        <w:spacing w:after="120"/>
        <w:ind w:left="1985" w:hanging="1985"/>
        <w:rPr>
          <w:rFonts w:ascii="Arial" w:hAnsi="Arial" w:cs="Arial"/>
          <w:b/>
        </w:rPr>
      </w:pPr>
      <w:r>
        <w:rPr>
          <w:rFonts w:ascii="Arial" w:hAnsi="Arial" w:cs="Arial"/>
          <w:b/>
        </w:rPr>
        <w:t>To</w:t>
      </w:r>
      <w:r w:rsidR="00A553AB">
        <w:rPr>
          <w:rFonts w:ascii="Arial" w:hAnsi="Arial" w:cs="Arial"/>
          <w:b/>
        </w:rPr>
        <w:t xml:space="preserve"> </w:t>
      </w:r>
      <w:r w:rsidR="002F100C">
        <w:rPr>
          <w:rFonts w:ascii="Arial" w:hAnsi="Arial" w:cs="Arial"/>
          <w:b/>
        </w:rPr>
        <w:t>CT3</w:t>
      </w:r>
    </w:p>
    <w:p w14:paraId="69441648" w14:textId="442B7439" w:rsidR="00B97703" w:rsidRPr="00692234" w:rsidRDefault="00B97703">
      <w:pPr>
        <w:spacing w:after="120"/>
        <w:ind w:left="993" w:hanging="993"/>
        <w:rPr>
          <w:rFonts w:ascii="Arial" w:hAnsi="Arial" w:cs="Arial"/>
        </w:rPr>
      </w:pPr>
      <w:r w:rsidRPr="00692234">
        <w:rPr>
          <w:rFonts w:ascii="Arial" w:hAnsi="Arial" w:cs="Arial"/>
          <w:b/>
        </w:rPr>
        <w:t xml:space="preserve">ACTION: </w:t>
      </w:r>
      <w:r w:rsidRPr="00692234">
        <w:rPr>
          <w:rFonts w:ascii="Arial" w:hAnsi="Arial" w:cs="Arial"/>
          <w:b/>
        </w:rPr>
        <w:tab/>
      </w:r>
      <w:r w:rsidR="00454108" w:rsidRPr="00454108">
        <w:t>SA</w:t>
      </w:r>
      <w:r w:rsidR="002F100C">
        <w:t>2</w:t>
      </w:r>
      <w:r w:rsidR="00454108" w:rsidRPr="00454108">
        <w:t xml:space="preserve"> kindly asks </w:t>
      </w:r>
      <w:r w:rsidR="00A926F1">
        <w:t>SA</w:t>
      </w:r>
      <w:r w:rsidR="002F100C">
        <w:t>3</w:t>
      </w:r>
      <w:r w:rsidR="00454108" w:rsidRPr="00454108">
        <w:t xml:space="preserve"> to take above information into consideration</w:t>
      </w:r>
      <w:r w:rsidR="00A553AB" w:rsidRPr="00692234">
        <w:t>.</w:t>
      </w:r>
    </w:p>
    <w:p w14:paraId="02331738" w14:textId="77777777" w:rsidR="003F39C7" w:rsidRDefault="003F39C7">
      <w:pPr>
        <w:spacing w:after="120"/>
        <w:ind w:left="993" w:hanging="993"/>
        <w:rPr>
          <w:rFonts w:ascii="Arial" w:hAnsi="Arial" w:cs="Arial"/>
        </w:rPr>
      </w:pPr>
    </w:p>
    <w:p w14:paraId="4E7CCDF5" w14:textId="0800672F"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454108">
        <w:rPr>
          <w:rFonts w:cs="Arial"/>
          <w:szCs w:val="36"/>
        </w:rPr>
        <w:t xml:space="preserve"> WG</w:t>
      </w:r>
      <w:r w:rsidR="002F100C">
        <w:rPr>
          <w:rFonts w:cs="Arial"/>
          <w:szCs w:val="36"/>
        </w:rPr>
        <w:t>2</w:t>
      </w:r>
      <w:r w:rsidR="000F6242">
        <w:rPr>
          <w:szCs w:val="36"/>
        </w:rPr>
        <w:t xml:space="preserve"> m</w:t>
      </w:r>
      <w:r w:rsidR="000F6242" w:rsidRPr="000F6242">
        <w:rPr>
          <w:szCs w:val="36"/>
        </w:rPr>
        <w:t>eetings</w:t>
      </w:r>
    </w:p>
    <w:p w14:paraId="0DFB741C" w14:textId="73A9601E" w:rsidR="00105594" w:rsidRDefault="00454108" w:rsidP="00454108">
      <w:r>
        <w:t>TSG-</w:t>
      </w:r>
      <w:r w:rsidR="009A413F">
        <w:t>SA</w:t>
      </w:r>
      <w:r w:rsidR="002F100C">
        <w:t>2</w:t>
      </w:r>
      <w:r w:rsidR="009A413F">
        <w:t>#1</w:t>
      </w:r>
      <w:r w:rsidR="002F100C">
        <w:t>63</w:t>
      </w:r>
      <w:r w:rsidR="009A413F">
        <w:tab/>
      </w:r>
      <w:r>
        <w:tab/>
      </w:r>
      <w:r w:rsidR="009A413F">
        <w:t>May</w:t>
      </w:r>
      <w:r>
        <w:t xml:space="preserve"> 2</w:t>
      </w:r>
      <w:r w:rsidR="009A413F">
        <w:t>7, 2024</w:t>
      </w:r>
      <w:r>
        <w:t xml:space="preserve"> – </w:t>
      </w:r>
      <w:r w:rsidR="009A413F">
        <w:t>May 31</w:t>
      </w:r>
      <w:r>
        <w:t>, 2024</w:t>
      </w:r>
      <w:r>
        <w:tab/>
      </w:r>
      <w:r>
        <w:tab/>
      </w:r>
      <w:proofErr w:type="spellStart"/>
      <w:r w:rsidR="009A413F">
        <w:t>Jeju</w:t>
      </w:r>
      <w:proofErr w:type="spellEnd"/>
      <w:r w:rsidR="009A413F">
        <w:t>, Korea</w:t>
      </w:r>
    </w:p>
    <w:p w14:paraId="63721419" w14:textId="1817A858" w:rsidR="00A31D84" w:rsidRDefault="00A31D84" w:rsidP="00A31D84">
      <w:r>
        <w:t>TSG-SA</w:t>
      </w:r>
      <w:r w:rsidR="002F100C">
        <w:t>2</w:t>
      </w:r>
      <w:r>
        <w:t>#1</w:t>
      </w:r>
      <w:r w:rsidR="002F100C">
        <w:t>64</w:t>
      </w:r>
      <w:r>
        <w:tab/>
      </w:r>
      <w:r>
        <w:tab/>
        <w:t>Aug. 19, 2024 – Aug. 23, 2024</w:t>
      </w:r>
      <w:r>
        <w:tab/>
      </w:r>
      <w:r>
        <w:tab/>
      </w:r>
      <w:r w:rsidRPr="00A31D84">
        <w:t>Maastricht, Netherlands</w:t>
      </w:r>
    </w:p>
    <w:p w14:paraId="442F3E33" w14:textId="77777777" w:rsidR="00A31D84" w:rsidRDefault="00A31D84" w:rsidP="00454108"/>
    <w:sectPr w:rsidR="00A31D84">
      <w:footerReference w:type="default" r:id="rId8"/>
      <w:footerReference w:type="first" r:id="rId9"/>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EAFF3D" w16cex:dateUtc="2024-02-26T2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7E9B5" w14:textId="77777777" w:rsidR="00B54A9D" w:rsidRDefault="00B54A9D">
      <w:pPr>
        <w:spacing w:after="0"/>
      </w:pPr>
      <w:r>
        <w:separator/>
      </w:r>
    </w:p>
  </w:endnote>
  <w:endnote w:type="continuationSeparator" w:id="0">
    <w:p w14:paraId="5B7DD785" w14:textId="77777777" w:rsidR="00B54A9D" w:rsidRDefault="00B54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66E8B" w14:textId="77777777" w:rsidR="00C60435" w:rsidRDefault="00C60435">
    <w:pPr>
      <w:pStyle w:val="a4"/>
    </w:pPr>
    <w:r>
      <w:rPr>
        <w:lang w:val="en-US" w:eastAsia="ko-KR"/>
      </w:rPr>
      <mc:AlternateContent>
        <mc:Choice Requires="wps">
          <w:drawing>
            <wp:anchor distT="0" distB="0" distL="114300" distR="114300" simplePos="0" relativeHeight="251659264" behindDoc="0" locked="0" layoutInCell="0" allowOverlap="1" wp14:anchorId="0F3432D3" wp14:editId="608E86D7">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C33D3E"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3432D3"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MCHg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ECoTAh4DAAA4BgAADgAAAAAA&#10;AAAAAAAAAAAuAgAAZHJzL2Uyb0RvYy54bWxQSwECLQAUAAYACAAAACEAUZRDnt8AAAALAQAADwAA&#10;AAAAAAAAAAAAAAB4BQAAZHJzL2Rvd25yZXYueG1sUEsFBgAAAAAEAAQA8wAAAIQGAAAAAA==&#10;" o:allowincell="f" filled="f" stroked="f" strokeweight=".5pt">
              <v:textbox inset="20pt,0,,0">
                <w:txbxContent>
                  <w:p w14:paraId="3CC33D3E"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75C93" w14:textId="77777777" w:rsidR="00C60435" w:rsidRDefault="00C60435">
    <w:pPr>
      <w:pStyle w:val="a4"/>
    </w:pPr>
    <w:r>
      <w:rPr>
        <w:lang w:val="en-US" w:eastAsia="ko-KR"/>
      </w:rPr>
      <mc:AlternateContent>
        <mc:Choice Requires="wps">
          <w:drawing>
            <wp:anchor distT="0" distB="0" distL="114300" distR="114300" simplePos="0" relativeHeight="251660288" behindDoc="0" locked="0" layoutInCell="0" allowOverlap="1" wp14:anchorId="56D7DD2A" wp14:editId="324C8626">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FA7B2E"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D7DD2A"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nu4NgR4DAABBBgAADgAAAAAA&#10;AAAAAAAAAAAuAgAAZHJzL2Uyb0RvYy54bWxQSwECLQAUAAYACAAAACEAUZRDnt8AAAALAQAADwAA&#10;AAAAAAAAAAAAAAB4BQAAZHJzL2Rvd25yZXYueG1sUEsFBgAAAAAEAAQA8wAAAIQGAAAAAA==&#10;" o:allowincell="f" filled="f" stroked="f" strokeweight=".5pt">
              <v:textbox inset="20pt,0,,0">
                <w:txbxContent>
                  <w:p w14:paraId="14FA7B2E"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CDEC3" w14:textId="77777777" w:rsidR="00B54A9D" w:rsidRDefault="00B54A9D">
      <w:pPr>
        <w:spacing w:after="0"/>
      </w:pPr>
      <w:r>
        <w:separator/>
      </w:r>
    </w:p>
  </w:footnote>
  <w:footnote w:type="continuationSeparator" w:id="0">
    <w:p w14:paraId="0DEE6298" w14:textId="77777777" w:rsidR="00B54A9D" w:rsidRDefault="00B54A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1FFD"/>
    <w:multiLevelType w:val="hybridMultilevel"/>
    <w:tmpl w:val="B60C9AEE"/>
    <w:lvl w:ilvl="0" w:tplc="B50889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E23650"/>
    <w:multiLevelType w:val="hybridMultilevel"/>
    <w:tmpl w:val="DEFC20BC"/>
    <w:lvl w:ilvl="0" w:tplc="55D66D56">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FA977D4"/>
    <w:multiLevelType w:val="hybridMultilevel"/>
    <w:tmpl w:val="D9EE0EAC"/>
    <w:lvl w:ilvl="0" w:tplc="2D5A4034">
      <w:start w:val="1"/>
      <w:numFmt w:val="bullet"/>
      <w:lvlText w:val="­"/>
      <w:lvlJc w:val="left"/>
      <w:pPr>
        <w:ind w:left="760" w:hanging="36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D83C49"/>
    <w:multiLevelType w:val="hybridMultilevel"/>
    <w:tmpl w:val="0D108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B585C1E"/>
    <w:multiLevelType w:val="hybridMultilevel"/>
    <w:tmpl w:val="692E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B4659D"/>
    <w:multiLevelType w:val="hybridMultilevel"/>
    <w:tmpl w:val="4AB22460"/>
    <w:lvl w:ilvl="0" w:tplc="416C17E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6"/>
  </w:num>
  <w:num w:numId="4">
    <w:abstractNumId w:val="4"/>
  </w:num>
  <w:num w:numId="5">
    <w:abstractNumId w:val="1"/>
  </w:num>
  <w:num w:numId="6">
    <w:abstractNumId w:val="0"/>
  </w:num>
  <w:num w:numId="7">
    <w:abstractNumId w:val="2"/>
  </w:num>
  <w:num w:numId="8">
    <w:abstractNumId w:val="7"/>
  </w:num>
  <w:num w:numId="9">
    <w:abstractNumId w:val="3"/>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D8D"/>
    <w:rsid w:val="00017F23"/>
    <w:rsid w:val="00031E9B"/>
    <w:rsid w:val="00034875"/>
    <w:rsid w:val="00035F30"/>
    <w:rsid w:val="00051FF2"/>
    <w:rsid w:val="000531FB"/>
    <w:rsid w:val="000603AE"/>
    <w:rsid w:val="00063F2D"/>
    <w:rsid w:val="000668A4"/>
    <w:rsid w:val="00083694"/>
    <w:rsid w:val="000C2B25"/>
    <w:rsid w:val="000E3410"/>
    <w:rsid w:val="000F6242"/>
    <w:rsid w:val="000F62B1"/>
    <w:rsid w:val="00105594"/>
    <w:rsid w:val="0010624A"/>
    <w:rsid w:val="00117BAA"/>
    <w:rsid w:val="00126EE1"/>
    <w:rsid w:val="00164030"/>
    <w:rsid w:val="001849EE"/>
    <w:rsid w:val="001908F9"/>
    <w:rsid w:val="00192FE5"/>
    <w:rsid w:val="001B0A2F"/>
    <w:rsid w:val="001C26E0"/>
    <w:rsid w:val="001C3A00"/>
    <w:rsid w:val="001C7503"/>
    <w:rsid w:val="001D2AD7"/>
    <w:rsid w:val="001D2C7B"/>
    <w:rsid w:val="002056A1"/>
    <w:rsid w:val="002068C3"/>
    <w:rsid w:val="00213147"/>
    <w:rsid w:val="0022460C"/>
    <w:rsid w:val="002300F4"/>
    <w:rsid w:val="00230AAC"/>
    <w:rsid w:val="00231F42"/>
    <w:rsid w:val="00262B77"/>
    <w:rsid w:val="00264B9E"/>
    <w:rsid w:val="00283003"/>
    <w:rsid w:val="00287C98"/>
    <w:rsid w:val="0029072C"/>
    <w:rsid w:val="002961D8"/>
    <w:rsid w:val="002C45C4"/>
    <w:rsid w:val="002C555B"/>
    <w:rsid w:val="002D6AFA"/>
    <w:rsid w:val="002E3429"/>
    <w:rsid w:val="002F100C"/>
    <w:rsid w:val="002F1682"/>
    <w:rsid w:val="002F1940"/>
    <w:rsid w:val="00303CAC"/>
    <w:rsid w:val="003138EC"/>
    <w:rsid w:val="00314519"/>
    <w:rsid w:val="00336BC9"/>
    <w:rsid w:val="0035253D"/>
    <w:rsid w:val="003539C9"/>
    <w:rsid w:val="0036785B"/>
    <w:rsid w:val="00383545"/>
    <w:rsid w:val="00384566"/>
    <w:rsid w:val="00395A44"/>
    <w:rsid w:val="003A099B"/>
    <w:rsid w:val="003A2D81"/>
    <w:rsid w:val="003A47D1"/>
    <w:rsid w:val="003F39C7"/>
    <w:rsid w:val="00403049"/>
    <w:rsid w:val="004045E1"/>
    <w:rsid w:val="00416E4A"/>
    <w:rsid w:val="004231DB"/>
    <w:rsid w:val="00424E06"/>
    <w:rsid w:val="00426698"/>
    <w:rsid w:val="00433500"/>
    <w:rsid w:val="00433F71"/>
    <w:rsid w:val="00434F31"/>
    <w:rsid w:val="00440D43"/>
    <w:rsid w:val="004442E0"/>
    <w:rsid w:val="00454108"/>
    <w:rsid w:val="00461311"/>
    <w:rsid w:val="004A1739"/>
    <w:rsid w:val="004A67CD"/>
    <w:rsid w:val="004D4E53"/>
    <w:rsid w:val="004D685A"/>
    <w:rsid w:val="004E3939"/>
    <w:rsid w:val="004E4F2A"/>
    <w:rsid w:val="004F1AEE"/>
    <w:rsid w:val="004F1B39"/>
    <w:rsid w:val="004F6B4B"/>
    <w:rsid w:val="00501C23"/>
    <w:rsid w:val="00504574"/>
    <w:rsid w:val="00512276"/>
    <w:rsid w:val="00514C00"/>
    <w:rsid w:val="00542BB4"/>
    <w:rsid w:val="0055407B"/>
    <w:rsid w:val="00560FAF"/>
    <w:rsid w:val="0056671D"/>
    <w:rsid w:val="00570FC2"/>
    <w:rsid w:val="00581986"/>
    <w:rsid w:val="005838BE"/>
    <w:rsid w:val="00594910"/>
    <w:rsid w:val="005C1DBC"/>
    <w:rsid w:val="005C5CF7"/>
    <w:rsid w:val="005D283A"/>
    <w:rsid w:val="005D6D09"/>
    <w:rsid w:val="005F5570"/>
    <w:rsid w:val="00600A0C"/>
    <w:rsid w:val="00605867"/>
    <w:rsid w:val="00605C3D"/>
    <w:rsid w:val="00613FD5"/>
    <w:rsid w:val="00614864"/>
    <w:rsid w:val="00621B5A"/>
    <w:rsid w:val="00635404"/>
    <w:rsid w:val="00644A10"/>
    <w:rsid w:val="00646B9B"/>
    <w:rsid w:val="006536CC"/>
    <w:rsid w:val="00670217"/>
    <w:rsid w:val="00692234"/>
    <w:rsid w:val="0069342A"/>
    <w:rsid w:val="006A3FD3"/>
    <w:rsid w:val="006A3FFF"/>
    <w:rsid w:val="006C35C8"/>
    <w:rsid w:val="006C67B8"/>
    <w:rsid w:val="006D29E4"/>
    <w:rsid w:val="006F5C89"/>
    <w:rsid w:val="00705583"/>
    <w:rsid w:val="00727644"/>
    <w:rsid w:val="00735469"/>
    <w:rsid w:val="00747996"/>
    <w:rsid w:val="00762796"/>
    <w:rsid w:val="00767229"/>
    <w:rsid w:val="00770670"/>
    <w:rsid w:val="007B30CC"/>
    <w:rsid w:val="007E0CAF"/>
    <w:rsid w:val="007F09F4"/>
    <w:rsid w:val="007F1FBD"/>
    <w:rsid w:val="007F4F92"/>
    <w:rsid w:val="007F5A28"/>
    <w:rsid w:val="0083305C"/>
    <w:rsid w:val="00833A89"/>
    <w:rsid w:val="008407B4"/>
    <w:rsid w:val="00842121"/>
    <w:rsid w:val="00850EBF"/>
    <w:rsid w:val="00851575"/>
    <w:rsid w:val="008573E2"/>
    <w:rsid w:val="00862EA2"/>
    <w:rsid w:val="008810CC"/>
    <w:rsid w:val="00886AAA"/>
    <w:rsid w:val="008A4DAA"/>
    <w:rsid w:val="008B4DCB"/>
    <w:rsid w:val="008C387D"/>
    <w:rsid w:val="008D772F"/>
    <w:rsid w:val="008F367A"/>
    <w:rsid w:val="0090794B"/>
    <w:rsid w:val="009152FD"/>
    <w:rsid w:val="00925381"/>
    <w:rsid w:val="00935F5E"/>
    <w:rsid w:val="00952854"/>
    <w:rsid w:val="009647C4"/>
    <w:rsid w:val="00964B6C"/>
    <w:rsid w:val="00966C42"/>
    <w:rsid w:val="0097369E"/>
    <w:rsid w:val="00984883"/>
    <w:rsid w:val="00987022"/>
    <w:rsid w:val="0099764C"/>
    <w:rsid w:val="009A1F60"/>
    <w:rsid w:val="009A413F"/>
    <w:rsid w:val="009C5329"/>
    <w:rsid w:val="009C5B85"/>
    <w:rsid w:val="009C6DFD"/>
    <w:rsid w:val="009D2ABA"/>
    <w:rsid w:val="00A25118"/>
    <w:rsid w:val="00A2702D"/>
    <w:rsid w:val="00A31D84"/>
    <w:rsid w:val="00A43702"/>
    <w:rsid w:val="00A553AB"/>
    <w:rsid w:val="00A926F1"/>
    <w:rsid w:val="00AD3203"/>
    <w:rsid w:val="00B0485E"/>
    <w:rsid w:val="00B04904"/>
    <w:rsid w:val="00B11F8F"/>
    <w:rsid w:val="00B54A9D"/>
    <w:rsid w:val="00B81810"/>
    <w:rsid w:val="00B828A5"/>
    <w:rsid w:val="00B97703"/>
    <w:rsid w:val="00BA274F"/>
    <w:rsid w:val="00BB19AB"/>
    <w:rsid w:val="00BB63A1"/>
    <w:rsid w:val="00C14244"/>
    <w:rsid w:val="00C27EA7"/>
    <w:rsid w:val="00C42B6A"/>
    <w:rsid w:val="00C60435"/>
    <w:rsid w:val="00C640A4"/>
    <w:rsid w:val="00C84518"/>
    <w:rsid w:val="00C87B16"/>
    <w:rsid w:val="00CA2DFC"/>
    <w:rsid w:val="00CA3D83"/>
    <w:rsid w:val="00CA4FD1"/>
    <w:rsid w:val="00CA6E71"/>
    <w:rsid w:val="00CC26F8"/>
    <w:rsid w:val="00CD7F43"/>
    <w:rsid w:val="00CF6087"/>
    <w:rsid w:val="00CF73AA"/>
    <w:rsid w:val="00D06EB9"/>
    <w:rsid w:val="00D13530"/>
    <w:rsid w:val="00D16B5A"/>
    <w:rsid w:val="00D2200E"/>
    <w:rsid w:val="00D249B7"/>
    <w:rsid w:val="00D43967"/>
    <w:rsid w:val="00D46EDE"/>
    <w:rsid w:val="00D509F9"/>
    <w:rsid w:val="00D65C60"/>
    <w:rsid w:val="00D91ACA"/>
    <w:rsid w:val="00DA4D5C"/>
    <w:rsid w:val="00DA5E02"/>
    <w:rsid w:val="00DB4A38"/>
    <w:rsid w:val="00DC7A4F"/>
    <w:rsid w:val="00DE3AD9"/>
    <w:rsid w:val="00E03D9D"/>
    <w:rsid w:val="00E06DC2"/>
    <w:rsid w:val="00E27D75"/>
    <w:rsid w:val="00E64ACF"/>
    <w:rsid w:val="00E85952"/>
    <w:rsid w:val="00EA30CF"/>
    <w:rsid w:val="00EB5C66"/>
    <w:rsid w:val="00EB5F7F"/>
    <w:rsid w:val="00ED0EBD"/>
    <w:rsid w:val="00ED34BB"/>
    <w:rsid w:val="00F1299A"/>
    <w:rsid w:val="00F263F6"/>
    <w:rsid w:val="00F61123"/>
    <w:rsid w:val="00F70BC7"/>
    <w:rsid w:val="00F74002"/>
    <w:rsid w:val="00F85A82"/>
    <w:rsid w:val="00F94C8F"/>
    <w:rsid w:val="00FA238E"/>
    <w:rsid w:val="00FD602D"/>
    <w:rsid w:val="00FE5BDE"/>
    <w:rsid w:val="00FE5E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6C0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List Paragraph"/>
    <w:basedOn w:val="a"/>
    <w:uiPriority w:val="34"/>
    <w:qFormat/>
    <w:rsid w:val="00935F5E"/>
    <w:pPr>
      <w:ind w:leftChars="400" w:left="800"/>
    </w:pPr>
  </w:style>
  <w:style w:type="paragraph" w:styleId="af2">
    <w:name w:val="Revision"/>
    <w:hidden/>
    <w:uiPriority w:val="99"/>
    <w:semiHidden/>
    <w:rsid w:val="001908F9"/>
    <w:rPr>
      <w:lang w:val="en-GB" w:eastAsia="en-GB"/>
    </w:rPr>
  </w:style>
  <w:style w:type="character" w:customStyle="1" w:styleId="Char0">
    <w:name w:val="메모 텍스트 Char"/>
    <w:link w:val="a5"/>
    <w:semiHidden/>
    <w:rsid w:val="00454108"/>
    <w:rPr>
      <w:rFonts w:ascii="Arial" w:hAnsi="Arial"/>
      <w:lang w:val="en-GB" w:eastAsia="en-GB"/>
    </w:rPr>
  </w:style>
  <w:style w:type="character" w:customStyle="1" w:styleId="IvDbodytextChar">
    <w:name w:val="IvD bodytext Char"/>
    <w:link w:val="IvDbodytext"/>
    <w:qFormat/>
    <w:locked/>
    <w:rsid w:val="00454108"/>
    <w:rPr>
      <w:rFonts w:ascii="Arial" w:hAnsi="Arial" w:cs="Arial"/>
      <w:spacing w:val="2"/>
    </w:rPr>
  </w:style>
  <w:style w:type="paragraph" w:customStyle="1" w:styleId="IvDbodytext">
    <w:name w:val="IvD bodytext"/>
    <w:basedOn w:val="aa"/>
    <w:link w:val="IvDbodytextChar"/>
    <w:qFormat/>
    <w:rsid w:val="004541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ko-KR"/>
    </w:rPr>
  </w:style>
  <w:style w:type="paragraph" w:styleId="af3">
    <w:name w:val="annotation subject"/>
    <w:basedOn w:val="a5"/>
    <w:next w:val="a5"/>
    <w:link w:val="Char3"/>
    <w:uiPriority w:val="99"/>
    <w:semiHidden/>
    <w:unhideWhenUsed/>
    <w:rsid w:val="00B81810"/>
    <w:pPr>
      <w:tabs>
        <w:tab w:val="clear" w:pos="1418"/>
        <w:tab w:val="clear" w:pos="4678"/>
        <w:tab w:val="clear" w:pos="5954"/>
        <w:tab w:val="clear" w:pos="7088"/>
      </w:tabs>
      <w:spacing w:after="180"/>
      <w:jc w:val="left"/>
    </w:pPr>
    <w:rPr>
      <w:rFonts w:ascii="Times New Roman" w:hAnsi="Times New Roman"/>
      <w:b/>
      <w:bCs/>
    </w:rPr>
  </w:style>
  <w:style w:type="character" w:customStyle="1" w:styleId="Char3">
    <w:name w:val="메모 주제 Char"/>
    <w:basedOn w:val="Char0"/>
    <w:link w:val="af3"/>
    <w:uiPriority w:val="99"/>
    <w:semiHidden/>
    <w:rsid w:val="00B81810"/>
    <w:rPr>
      <w:rFonts w:ascii="Arial" w:hAnsi="Arial"/>
      <w:b/>
      <w:bCs/>
      <w:lang w:val="en-GB" w:eastAsia="en-GB"/>
    </w:rPr>
  </w:style>
  <w:style w:type="paragraph" w:customStyle="1" w:styleId="CRCoverPage">
    <w:name w:val="CR Cover Page"/>
    <w:rsid w:val="00E85952"/>
    <w:pPr>
      <w:spacing w:after="120"/>
    </w:pPr>
    <w:rPr>
      <w:rFonts w:ascii="Arial" w:eastAsiaTheme="minorEastAsia" w:hAnsi="Arial"/>
      <w:lang w:val="en-GB" w:eastAsia="en-US"/>
    </w:rPr>
  </w:style>
  <w:style w:type="character" w:customStyle="1" w:styleId="TALChar">
    <w:name w:val="TAL Char"/>
    <w:link w:val="TAL"/>
    <w:rsid w:val="00DE3AD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35586">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2</Pages>
  <Words>337</Words>
  <Characters>1922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Hyunsook (LGE)</cp:lastModifiedBy>
  <cp:revision>28</cp:revision>
  <cp:lastPrinted>2002-04-23T07:10:00Z</cp:lastPrinted>
  <dcterms:created xsi:type="dcterms:W3CDTF">2024-04-04T05:19:00Z</dcterms:created>
  <dcterms:modified xsi:type="dcterms:W3CDTF">2024-04-05T08:30:00Z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